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F45A" w14:textId="77777777" w:rsidR="0066797C" w:rsidRPr="00C9132B" w:rsidRDefault="00202C19">
      <w:pPr>
        <w:ind w:left="158"/>
        <w:rPr>
          <w:rFonts w:ascii="Times New Roman"/>
          <w:sz w:val="20"/>
        </w:rPr>
      </w:pPr>
      <w:r w:rsidRPr="00C9132B">
        <w:rPr>
          <w:rFonts w:ascii="Times New Roman"/>
          <w:spacing w:val="-49"/>
          <w:sz w:val="20"/>
        </w:rPr>
        <w:t xml:space="preserve"> </w:t>
      </w:r>
      <w:r w:rsidRPr="00C9132B">
        <w:rPr>
          <w:rFonts w:ascii="Times New Roman"/>
          <w:noProof/>
          <w:spacing w:val="-49"/>
          <w:sz w:val="20"/>
          <w:lang w:val="de-DE" w:eastAsia="de-DE"/>
        </w:rPr>
        <mc:AlternateContent>
          <mc:Choice Requires="wps">
            <w:drawing>
              <wp:inline distT="0" distB="0" distL="0" distR="0" wp14:anchorId="1D995C29" wp14:editId="1F7153A8">
                <wp:extent cx="6209030" cy="186690"/>
                <wp:effectExtent l="5715" t="6350" r="508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866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327CD" w14:textId="1F0E73A7" w:rsidR="0066797C" w:rsidRDefault="00202C19">
                            <w:pPr>
                              <w:tabs>
                                <w:tab w:val="left" w:pos="8822"/>
                              </w:tabs>
                              <w:spacing w:before="12"/>
                              <w:ind w:left="1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Entscheidungshilfe für eine Vereinsmitgliedschaft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KVRJ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74C30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995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8.9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" fillcolor="#e6e6e6" strokeweight=".48pt">
                <v:textbox inset="0,0,0,0">
                  <w:txbxContent>
                    <w:p w14:paraId="59A327CD" w14:textId="1F0E73A7" w:rsidR="0066797C" w:rsidRDefault="00202C19">
                      <w:pPr>
                        <w:tabs>
                          <w:tab w:val="left" w:pos="8822"/>
                        </w:tabs>
                        <w:spacing w:before="12"/>
                        <w:ind w:left="17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Entscheidungshilfe für eine Vereinsmitgliedschaft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im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KVRJ</w:t>
                      </w:r>
                      <w:r>
                        <w:rPr>
                          <w:b/>
                        </w:rPr>
                        <w:tab/>
                      </w:r>
                      <w:r w:rsidR="00F74C30"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2A009A" w14:textId="77777777" w:rsidR="0066797C" w:rsidRPr="00C9132B" w:rsidRDefault="0066797C">
      <w:pPr>
        <w:pStyle w:val="Textkrper"/>
        <w:spacing w:before="9"/>
        <w:rPr>
          <w:rFonts w:ascii="Times New Roman"/>
          <w:sz w:val="12"/>
        </w:rPr>
      </w:pPr>
    </w:p>
    <w:p w14:paraId="546600F7" w14:textId="77777777" w:rsidR="0066797C" w:rsidRPr="00C9132B" w:rsidRDefault="00202C19">
      <w:pPr>
        <w:pStyle w:val="Textkrper"/>
        <w:spacing w:before="92"/>
        <w:ind w:left="232" w:right="376"/>
      </w:pPr>
      <w:r w:rsidRPr="00C9132B">
        <w:t xml:space="preserve">Diese Übersicht soll helfen, für alle Interessenten die richtige Mitgliedschaft wählen zu können. Die Vereinsmitglieder erklären sich mit diesen Bestimmungen einverstanden, </w:t>
      </w:r>
      <w:r w:rsidR="0077632D" w:rsidRPr="00C9132B">
        <w:t>sobald</w:t>
      </w:r>
      <w:r w:rsidRPr="00C9132B">
        <w:t xml:space="preserve"> der Jahresbeitrag entrichtet ist. Nichtmitglieder erklären sich damit einverstanden, </w:t>
      </w:r>
      <w:r w:rsidR="0077632D" w:rsidRPr="00C9132B">
        <w:t>sobald</w:t>
      </w:r>
      <w:r w:rsidRPr="00C9132B">
        <w:t xml:space="preserve"> sie das Einzeltraining bezahlt haben.</w:t>
      </w:r>
    </w:p>
    <w:p w14:paraId="683FE895" w14:textId="77777777" w:rsidR="0066797C" w:rsidRPr="00C9132B" w:rsidRDefault="0066797C">
      <w:pPr>
        <w:pStyle w:val="Textkrper"/>
        <w:spacing w:before="4"/>
      </w:pPr>
    </w:p>
    <w:tbl>
      <w:tblPr>
        <w:tblStyle w:val="TableNormal"/>
        <w:tblW w:w="1037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2446"/>
        <w:gridCol w:w="2268"/>
        <w:gridCol w:w="2268"/>
      </w:tblGrid>
      <w:tr w:rsidR="0066797C" w:rsidRPr="00C9132B" w14:paraId="0527B86B" w14:textId="77777777" w:rsidTr="0077632D">
        <w:trPr>
          <w:trHeight w:hRule="exact" w:val="262"/>
        </w:trPr>
        <w:tc>
          <w:tcPr>
            <w:tcW w:w="3389" w:type="dxa"/>
            <w:tcBorders>
              <w:top w:val="nil"/>
              <w:left w:val="nil"/>
            </w:tcBorders>
          </w:tcPr>
          <w:p w14:paraId="76CA88B2" w14:textId="77777777" w:rsidR="0066797C" w:rsidRPr="00C9132B" w:rsidRDefault="0066797C"/>
        </w:tc>
        <w:tc>
          <w:tcPr>
            <w:tcW w:w="2446" w:type="dxa"/>
          </w:tcPr>
          <w:p w14:paraId="52EB1C6F" w14:textId="77777777" w:rsidR="0066797C" w:rsidRPr="00C9132B" w:rsidRDefault="00202C19">
            <w:pPr>
              <w:pStyle w:val="TableParagraph"/>
              <w:spacing w:line="248" w:lineRule="exact"/>
              <w:ind w:left="141" w:right="134"/>
              <w:jc w:val="center"/>
              <w:rPr>
                <w:b/>
              </w:rPr>
            </w:pPr>
            <w:r w:rsidRPr="00C9132B">
              <w:rPr>
                <w:b/>
              </w:rPr>
              <w:t>Aktivmitglied</w:t>
            </w:r>
          </w:p>
        </w:tc>
        <w:tc>
          <w:tcPr>
            <w:tcW w:w="2268" w:type="dxa"/>
          </w:tcPr>
          <w:p w14:paraId="20AEAD43" w14:textId="77777777" w:rsidR="0066797C" w:rsidRPr="00C9132B" w:rsidRDefault="00202C19">
            <w:pPr>
              <w:pStyle w:val="TableParagraph"/>
              <w:spacing w:line="248" w:lineRule="exact"/>
              <w:ind w:left="89" w:right="82"/>
              <w:jc w:val="center"/>
              <w:rPr>
                <w:b/>
              </w:rPr>
            </w:pPr>
            <w:r w:rsidRPr="00C9132B">
              <w:rPr>
                <w:b/>
              </w:rPr>
              <w:t>Passivmitglied</w:t>
            </w:r>
          </w:p>
        </w:tc>
        <w:tc>
          <w:tcPr>
            <w:tcW w:w="2268" w:type="dxa"/>
          </w:tcPr>
          <w:p w14:paraId="68399C22" w14:textId="77777777" w:rsidR="0066797C" w:rsidRPr="00C9132B" w:rsidRDefault="00202C19">
            <w:pPr>
              <w:pStyle w:val="TableParagraph"/>
              <w:spacing w:line="248" w:lineRule="exact"/>
              <w:ind w:left="138" w:right="138"/>
              <w:jc w:val="center"/>
              <w:rPr>
                <w:b/>
              </w:rPr>
            </w:pPr>
            <w:r w:rsidRPr="00C9132B">
              <w:rPr>
                <w:b/>
              </w:rPr>
              <w:t>Nichtmitglied</w:t>
            </w:r>
          </w:p>
        </w:tc>
      </w:tr>
      <w:tr w:rsidR="0066797C" w:rsidRPr="00C9132B" w14:paraId="2D52DDA0" w14:textId="77777777" w:rsidTr="0077632D">
        <w:trPr>
          <w:trHeight w:hRule="exact" w:val="768"/>
        </w:trPr>
        <w:tc>
          <w:tcPr>
            <w:tcW w:w="3389" w:type="dxa"/>
          </w:tcPr>
          <w:p w14:paraId="5FDAA235" w14:textId="77777777" w:rsidR="0066797C" w:rsidRPr="00C9132B" w:rsidRDefault="00202C19">
            <w:pPr>
              <w:pStyle w:val="TableParagraph"/>
              <w:spacing w:line="251" w:lineRule="exact"/>
            </w:pPr>
            <w:r w:rsidRPr="00C9132B">
              <w:t>Sonderformen</w:t>
            </w:r>
          </w:p>
        </w:tc>
        <w:tc>
          <w:tcPr>
            <w:tcW w:w="2446" w:type="dxa"/>
          </w:tcPr>
          <w:p w14:paraId="618DB414" w14:textId="77777777" w:rsidR="0066797C" w:rsidRPr="00C9132B" w:rsidRDefault="00202C19" w:rsidP="0077632D">
            <w:pPr>
              <w:pStyle w:val="TableParagraph"/>
              <w:ind w:left="141" w:right="132"/>
              <w:jc w:val="center"/>
            </w:pPr>
            <w:r w:rsidRPr="00C9132B">
              <w:t>Jungmitglied / Veteran / Ehrenmitglied</w:t>
            </w:r>
          </w:p>
        </w:tc>
        <w:tc>
          <w:tcPr>
            <w:tcW w:w="2268" w:type="dxa"/>
          </w:tcPr>
          <w:p w14:paraId="14424187" w14:textId="77777777" w:rsidR="0066797C" w:rsidRPr="00C9132B" w:rsidRDefault="00202C19" w:rsidP="0077632D">
            <w:pPr>
              <w:pStyle w:val="TableParagraph"/>
              <w:ind w:left="89" w:right="80"/>
              <w:jc w:val="center"/>
            </w:pPr>
            <w:r w:rsidRPr="00C9132B">
              <w:t>Jungmitglied / Veteran / Ehrenmitglied</w:t>
            </w:r>
          </w:p>
        </w:tc>
        <w:tc>
          <w:tcPr>
            <w:tcW w:w="2268" w:type="dxa"/>
          </w:tcPr>
          <w:p w14:paraId="4CD89EDA" w14:textId="77777777" w:rsidR="0066797C" w:rsidRPr="00C9132B" w:rsidRDefault="00202C19" w:rsidP="0077632D">
            <w:pPr>
              <w:pStyle w:val="TableParagraph"/>
              <w:spacing w:line="242" w:lineRule="auto"/>
              <w:ind w:left="324" w:right="303" w:firstLine="506"/>
              <w:jc w:val="center"/>
            </w:pPr>
            <w:r w:rsidRPr="00C9132B">
              <w:t>keine Unterscheidung</w:t>
            </w:r>
          </w:p>
        </w:tc>
      </w:tr>
      <w:tr w:rsidR="0066797C" w:rsidRPr="00C9132B" w14:paraId="29AC7F46" w14:textId="77777777" w:rsidTr="0077632D">
        <w:trPr>
          <w:trHeight w:hRule="exact" w:val="1022"/>
        </w:trPr>
        <w:tc>
          <w:tcPr>
            <w:tcW w:w="3389" w:type="dxa"/>
          </w:tcPr>
          <w:p w14:paraId="5F0D0117" w14:textId="77777777" w:rsidR="0066797C" w:rsidRPr="00C9132B" w:rsidRDefault="00202C19">
            <w:pPr>
              <w:pStyle w:val="TableParagraph"/>
            </w:pPr>
            <w:r w:rsidRPr="00C9132B">
              <w:t>Mitgliederbeitrag / Kosten</w:t>
            </w:r>
          </w:p>
        </w:tc>
        <w:tc>
          <w:tcPr>
            <w:tcW w:w="2446" w:type="dxa"/>
          </w:tcPr>
          <w:p w14:paraId="10EFB184" w14:textId="77777777" w:rsidR="0066797C" w:rsidRPr="00C9132B" w:rsidRDefault="00202C19" w:rsidP="0077632D">
            <w:pPr>
              <w:pStyle w:val="TableParagraph"/>
              <w:ind w:left="141" w:right="135"/>
              <w:jc w:val="center"/>
            </w:pPr>
            <w:r w:rsidRPr="00C9132B">
              <w:t>Akti</w:t>
            </w:r>
            <w:bookmarkStart w:id="0" w:name="_GoBack"/>
            <w:bookmarkEnd w:id="0"/>
            <w:r w:rsidRPr="00C9132B">
              <w:t>vmitglied 130.- Jungmitglied / Veteran 65.-</w:t>
            </w:r>
          </w:p>
          <w:p w14:paraId="5679C67B" w14:textId="77777777" w:rsidR="0066797C" w:rsidRPr="00C9132B" w:rsidRDefault="00202C19" w:rsidP="0077632D">
            <w:pPr>
              <w:pStyle w:val="TableParagraph"/>
              <w:spacing w:before="1"/>
              <w:ind w:left="139" w:right="135"/>
              <w:jc w:val="center"/>
            </w:pPr>
            <w:r w:rsidRPr="00C9132B">
              <w:t>Ehrenmitglied 0.-</w:t>
            </w:r>
          </w:p>
        </w:tc>
        <w:tc>
          <w:tcPr>
            <w:tcW w:w="2268" w:type="dxa"/>
          </w:tcPr>
          <w:p w14:paraId="18C038FF" w14:textId="77777777" w:rsidR="0066797C" w:rsidRPr="00C9132B" w:rsidRDefault="00202C19" w:rsidP="0077632D">
            <w:pPr>
              <w:pStyle w:val="TableParagraph"/>
              <w:ind w:left="88" w:right="82"/>
              <w:jc w:val="center"/>
            </w:pPr>
            <w:r w:rsidRPr="00C9132B">
              <w:t>Passivmitglied 50.- Jungmitglied / Veteran 30.-</w:t>
            </w:r>
          </w:p>
          <w:p w14:paraId="21576016" w14:textId="77777777" w:rsidR="0066797C" w:rsidRPr="00C9132B" w:rsidRDefault="00202C19" w:rsidP="0077632D">
            <w:pPr>
              <w:pStyle w:val="TableParagraph"/>
              <w:spacing w:before="1"/>
              <w:ind w:left="86" w:right="82"/>
              <w:jc w:val="center"/>
            </w:pPr>
            <w:r w:rsidRPr="00C9132B">
              <w:t>Ehrenmitglied 0.-</w:t>
            </w:r>
          </w:p>
        </w:tc>
        <w:tc>
          <w:tcPr>
            <w:tcW w:w="2268" w:type="dxa"/>
          </w:tcPr>
          <w:p w14:paraId="300DF07A" w14:textId="77777777" w:rsidR="0066797C" w:rsidRPr="00C9132B" w:rsidRDefault="00D11D18" w:rsidP="0077632D">
            <w:pPr>
              <w:pStyle w:val="TableParagraph"/>
              <w:spacing w:line="252" w:lineRule="exact"/>
              <w:ind w:left="137" w:right="138"/>
              <w:jc w:val="center"/>
            </w:pPr>
            <w:r>
              <w:t>20</w:t>
            </w:r>
            <w:r w:rsidR="00202C19" w:rsidRPr="00C9132B">
              <w:t>.- pro Training</w:t>
            </w:r>
          </w:p>
          <w:p w14:paraId="21CF52E9" w14:textId="77777777" w:rsidR="0066797C" w:rsidRPr="00C9132B" w:rsidRDefault="00202C19" w:rsidP="0077632D">
            <w:pPr>
              <w:pStyle w:val="TableParagraph"/>
              <w:ind w:left="139" w:right="137"/>
              <w:jc w:val="center"/>
            </w:pPr>
            <w:r w:rsidRPr="00C9132B">
              <w:t>(1. Training kostenlos)</w:t>
            </w:r>
          </w:p>
        </w:tc>
      </w:tr>
      <w:tr w:rsidR="00D11D18" w:rsidRPr="00C9132B" w14:paraId="2E695314" w14:textId="77777777" w:rsidTr="0077632D">
        <w:trPr>
          <w:trHeight w:hRule="exact" w:val="516"/>
        </w:trPr>
        <w:tc>
          <w:tcPr>
            <w:tcW w:w="3389" w:type="dxa"/>
          </w:tcPr>
          <w:p w14:paraId="599B76F8" w14:textId="77777777" w:rsidR="00D11D18" w:rsidRPr="00C9132B" w:rsidRDefault="00D11D18" w:rsidP="00512C60">
            <w:pPr>
              <w:pStyle w:val="TableParagraph"/>
              <w:spacing w:line="251" w:lineRule="exact"/>
            </w:pPr>
            <w:r w:rsidRPr="00C9132B">
              <w:t>Zahlungsmodus</w:t>
            </w:r>
          </w:p>
        </w:tc>
        <w:tc>
          <w:tcPr>
            <w:tcW w:w="2446" w:type="dxa"/>
          </w:tcPr>
          <w:p w14:paraId="3C30006E" w14:textId="77777777" w:rsidR="00D11D18" w:rsidRPr="00C9132B" w:rsidRDefault="00D11D18" w:rsidP="0077632D">
            <w:pPr>
              <w:pStyle w:val="TableParagraph"/>
              <w:spacing w:line="251" w:lineRule="exact"/>
              <w:ind w:left="149"/>
              <w:jc w:val="center"/>
            </w:pPr>
            <w:r w:rsidRPr="00C9132B">
              <w:t>zahlbar bis jeweils</w:t>
            </w:r>
            <w:r w:rsidR="0077632D">
              <w:t xml:space="preserve">     </w:t>
            </w:r>
            <w:r w:rsidRPr="00C9132B">
              <w:t>15. Februar</w:t>
            </w:r>
          </w:p>
        </w:tc>
        <w:tc>
          <w:tcPr>
            <w:tcW w:w="2268" w:type="dxa"/>
          </w:tcPr>
          <w:p w14:paraId="188D4ADD" w14:textId="77777777" w:rsidR="00D11D18" w:rsidRPr="00C9132B" w:rsidRDefault="00D11D18" w:rsidP="0077632D">
            <w:pPr>
              <w:pStyle w:val="TableParagraph"/>
              <w:spacing w:line="251" w:lineRule="exact"/>
              <w:ind w:left="194"/>
              <w:jc w:val="center"/>
            </w:pPr>
            <w:r w:rsidRPr="00C9132B">
              <w:t>zahlbar bis jeweils</w:t>
            </w:r>
          </w:p>
          <w:p w14:paraId="7F7DBE06" w14:textId="77777777" w:rsidR="00D11D18" w:rsidRPr="00C9132B" w:rsidRDefault="00D11D18" w:rsidP="0077632D">
            <w:pPr>
              <w:pStyle w:val="TableParagraph"/>
              <w:spacing w:before="1"/>
              <w:ind w:left="518"/>
              <w:jc w:val="center"/>
            </w:pPr>
            <w:r w:rsidRPr="00C9132B">
              <w:t>15. Februar</w:t>
            </w:r>
          </w:p>
        </w:tc>
        <w:tc>
          <w:tcPr>
            <w:tcW w:w="2268" w:type="dxa"/>
          </w:tcPr>
          <w:p w14:paraId="15EFDFCC" w14:textId="77777777" w:rsidR="00D11D18" w:rsidRPr="00C9132B" w:rsidRDefault="00D11D18" w:rsidP="0077632D">
            <w:pPr>
              <w:pStyle w:val="TableParagraph"/>
              <w:spacing w:line="242" w:lineRule="auto"/>
              <w:ind w:left="311" w:right="292" w:firstLine="237"/>
              <w:jc w:val="center"/>
            </w:pPr>
            <w:r w:rsidRPr="00C9132B">
              <w:t>zahlbar vor Trainingsbeginn</w:t>
            </w:r>
          </w:p>
        </w:tc>
      </w:tr>
      <w:tr w:rsidR="0077632D" w:rsidRPr="00C9132B" w14:paraId="2A02E6C6" w14:textId="77777777" w:rsidTr="0077632D">
        <w:trPr>
          <w:trHeight w:hRule="exact" w:val="516"/>
        </w:trPr>
        <w:tc>
          <w:tcPr>
            <w:tcW w:w="3389" w:type="dxa"/>
          </w:tcPr>
          <w:p w14:paraId="19A4E210" w14:textId="77777777" w:rsidR="0077632D" w:rsidRPr="00C9132B" w:rsidRDefault="0077632D" w:rsidP="0077632D">
            <w:pPr>
              <w:pStyle w:val="TableParagraph"/>
              <w:spacing w:line="251" w:lineRule="exact"/>
            </w:pPr>
            <w:r>
              <w:t>Spartenbeitrag</w:t>
            </w:r>
          </w:p>
        </w:tc>
        <w:tc>
          <w:tcPr>
            <w:tcW w:w="2446" w:type="dxa"/>
          </w:tcPr>
          <w:p w14:paraId="65813157" w14:textId="77777777" w:rsidR="0077632D" w:rsidRPr="00C9132B" w:rsidRDefault="0077632D" w:rsidP="0077632D">
            <w:pPr>
              <w:pStyle w:val="TableParagraph"/>
              <w:spacing w:line="251" w:lineRule="exact"/>
              <w:ind w:left="149"/>
              <w:jc w:val="center"/>
            </w:pPr>
            <w:r>
              <w:t>Pro Hund und Gruppe Fr. 50.-</w:t>
            </w:r>
          </w:p>
        </w:tc>
        <w:tc>
          <w:tcPr>
            <w:tcW w:w="2268" w:type="dxa"/>
          </w:tcPr>
          <w:p w14:paraId="284EB2EB" w14:textId="77777777" w:rsidR="0077632D" w:rsidRPr="00C9132B" w:rsidRDefault="0077632D" w:rsidP="0077632D">
            <w:pPr>
              <w:pStyle w:val="TableParagraph"/>
              <w:spacing w:line="251" w:lineRule="exact"/>
              <w:ind w:left="0" w:right="1"/>
              <w:jc w:val="center"/>
            </w:pPr>
            <w:r w:rsidRPr="00C9132B">
              <w:t>-</w:t>
            </w:r>
          </w:p>
        </w:tc>
        <w:tc>
          <w:tcPr>
            <w:tcW w:w="2268" w:type="dxa"/>
          </w:tcPr>
          <w:p w14:paraId="6E32B2D1" w14:textId="77777777" w:rsidR="0077632D" w:rsidRPr="00C9132B" w:rsidRDefault="0077632D" w:rsidP="0077632D">
            <w:pPr>
              <w:pStyle w:val="TableParagraph"/>
              <w:spacing w:line="251" w:lineRule="exact"/>
              <w:ind w:left="0" w:right="1"/>
              <w:jc w:val="center"/>
            </w:pPr>
            <w:r w:rsidRPr="00C9132B">
              <w:t>-</w:t>
            </w:r>
          </w:p>
        </w:tc>
      </w:tr>
      <w:tr w:rsidR="0077632D" w:rsidRPr="00C9132B" w14:paraId="261ECDF6" w14:textId="77777777" w:rsidTr="0077632D">
        <w:trPr>
          <w:trHeight w:hRule="exact" w:val="516"/>
        </w:trPr>
        <w:tc>
          <w:tcPr>
            <w:tcW w:w="3389" w:type="dxa"/>
          </w:tcPr>
          <w:p w14:paraId="4C5C14AB" w14:textId="77777777" w:rsidR="0077632D" w:rsidRPr="00C9132B" w:rsidRDefault="0077632D" w:rsidP="0077632D">
            <w:pPr>
              <w:pStyle w:val="TableParagraph"/>
              <w:spacing w:line="251" w:lineRule="exact"/>
            </w:pPr>
            <w:r w:rsidRPr="00C9132B">
              <w:t>Zahlungsmodus</w:t>
            </w:r>
          </w:p>
        </w:tc>
        <w:tc>
          <w:tcPr>
            <w:tcW w:w="2446" w:type="dxa"/>
          </w:tcPr>
          <w:p w14:paraId="0391BCB1" w14:textId="77777777" w:rsidR="0077632D" w:rsidRPr="00C9132B" w:rsidRDefault="0077632D" w:rsidP="0077632D">
            <w:pPr>
              <w:pStyle w:val="TableParagraph"/>
              <w:spacing w:line="251" w:lineRule="exact"/>
              <w:ind w:left="149"/>
              <w:jc w:val="center"/>
            </w:pPr>
            <w:r w:rsidRPr="00C9132B">
              <w:t xml:space="preserve">zahlbar </w:t>
            </w:r>
            <w:r>
              <w:t>nach Saison Start</w:t>
            </w:r>
            <w:r w:rsidR="00672F4D">
              <w:t>/ Rechnung</w:t>
            </w:r>
          </w:p>
        </w:tc>
        <w:tc>
          <w:tcPr>
            <w:tcW w:w="2268" w:type="dxa"/>
          </w:tcPr>
          <w:p w14:paraId="09007A3E" w14:textId="77777777" w:rsidR="0077632D" w:rsidRPr="00C9132B" w:rsidRDefault="0077632D" w:rsidP="0077632D">
            <w:pPr>
              <w:pStyle w:val="TableParagraph"/>
              <w:spacing w:line="251" w:lineRule="exact"/>
              <w:ind w:left="0" w:right="1"/>
              <w:jc w:val="center"/>
            </w:pPr>
            <w:r w:rsidRPr="00C9132B">
              <w:t>-</w:t>
            </w:r>
          </w:p>
        </w:tc>
        <w:tc>
          <w:tcPr>
            <w:tcW w:w="2268" w:type="dxa"/>
          </w:tcPr>
          <w:p w14:paraId="725E48E1" w14:textId="77777777" w:rsidR="0077632D" w:rsidRPr="00C9132B" w:rsidRDefault="0077632D" w:rsidP="0077632D">
            <w:pPr>
              <w:pStyle w:val="TableParagraph"/>
              <w:spacing w:line="251" w:lineRule="exact"/>
              <w:ind w:left="0" w:right="1"/>
              <w:jc w:val="center"/>
            </w:pPr>
            <w:r w:rsidRPr="00C9132B">
              <w:t>-</w:t>
            </w:r>
          </w:p>
        </w:tc>
      </w:tr>
      <w:tr w:rsidR="0077632D" w:rsidRPr="00C9132B" w14:paraId="61F940CF" w14:textId="77777777" w:rsidTr="0077632D">
        <w:trPr>
          <w:trHeight w:hRule="exact" w:val="1022"/>
        </w:trPr>
        <w:tc>
          <w:tcPr>
            <w:tcW w:w="3389" w:type="dxa"/>
          </w:tcPr>
          <w:p w14:paraId="06D01157" w14:textId="77777777" w:rsidR="0077632D" w:rsidRPr="00C9132B" w:rsidRDefault="0077632D" w:rsidP="0077632D">
            <w:pPr>
              <w:pStyle w:val="TableParagraph"/>
              <w:spacing w:line="242" w:lineRule="auto"/>
              <w:ind w:right="914"/>
            </w:pPr>
            <w:r w:rsidRPr="00C9132B">
              <w:t>Übertritt Jungmitglied -&gt; Normalmitglied</w:t>
            </w:r>
          </w:p>
        </w:tc>
        <w:tc>
          <w:tcPr>
            <w:tcW w:w="2446" w:type="dxa"/>
          </w:tcPr>
          <w:p w14:paraId="7735E834" w14:textId="77777777" w:rsidR="0077632D" w:rsidRPr="00C9132B" w:rsidRDefault="0077632D" w:rsidP="0077632D">
            <w:pPr>
              <w:pStyle w:val="TableParagraph"/>
              <w:ind w:left="263" w:right="258" w:firstLine="36"/>
              <w:jc w:val="center"/>
            </w:pPr>
            <w:r w:rsidRPr="00C9132B">
              <w:t>automatisch im Folgejahr nach vollendetem 18.</w:t>
            </w:r>
            <w:r>
              <w:t xml:space="preserve"> </w:t>
            </w:r>
            <w:r w:rsidRPr="00C9132B">
              <w:t>Lebensjahr</w:t>
            </w:r>
          </w:p>
        </w:tc>
        <w:tc>
          <w:tcPr>
            <w:tcW w:w="2268" w:type="dxa"/>
          </w:tcPr>
          <w:p w14:paraId="6A1A1C88" w14:textId="77777777" w:rsidR="0077632D" w:rsidRPr="00C9132B" w:rsidRDefault="0077632D" w:rsidP="0077632D">
            <w:pPr>
              <w:pStyle w:val="TableParagraph"/>
              <w:ind w:left="309" w:right="303" w:firstLine="36"/>
              <w:jc w:val="center"/>
            </w:pPr>
            <w:r w:rsidRPr="00C9132B">
              <w:t>automatisch im Folgejahr nach vollendetem 18.</w:t>
            </w:r>
            <w:r>
              <w:t xml:space="preserve"> </w:t>
            </w:r>
            <w:r w:rsidRPr="00C9132B">
              <w:t>Lebensjahr</w:t>
            </w:r>
          </w:p>
        </w:tc>
        <w:tc>
          <w:tcPr>
            <w:tcW w:w="2268" w:type="dxa"/>
          </w:tcPr>
          <w:p w14:paraId="06C5812D" w14:textId="77777777" w:rsidR="0077632D" w:rsidRPr="00C9132B" w:rsidRDefault="0077632D" w:rsidP="0077632D">
            <w:pPr>
              <w:pStyle w:val="TableParagraph"/>
              <w:spacing w:line="251" w:lineRule="exact"/>
              <w:ind w:left="0" w:right="1"/>
              <w:jc w:val="center"/>
            </w:pPr>
            <w:r w:rsidRPr="00C9132B">
              <w:t>-</w:t>
            </w:r>
          </w:p>
        </w:tc>
      </w:tr>
      <w:tr w:rsidR="0077632D" w:rsidRPr="00C9132B" w14:paraId="6AC402D6" w14:textId="77777777" w:rsidTr="0077632D">
        <w:trPr>
          <w:trHeight w:hRule="exact" w:val="1022"/>
        </w:trPr>
        <w:tc>
          <w:tcPr>
            <w:tcW w:w="3389" w:type="dxa"/>
          </w:tcPr>
          <w:p w14:paraId="32383E82" w14:textId="77777777" w:rsidR="0077632D" w:rsidRPr="00C9132B" w:rsidRDefault="0077632D" w:rsidP="0077632D">
            <w:pPr>
              <w:pStyle w:val="TableParagraph"/>
              <w:spacing w:line="242" w:lineRule="auto"/>
              <w:ind w:right="682"/>
            </w:pPr>
            <w:r w:rsidRPr="00C9132B">
              <w:t>Übertritt Normalmitglied -&gt; Vereinsveteran</w:t>
            </w:r>
          </w:p>
        </w:tc>
        <w:tc>
          <w:tcPr>
            <w:tcW w:w="2446" w:type="dxa"/>
          </w:tcPr>
          <w:p w14:paraId="32C2DDFD" w14:textId="77777777" w:rsidR="0077632D" w:rsidRPr="00C9132B" w:rsidRDefault="0077632D" w:rsidP="0077632D">
            <w:pPr>
              <w:pStyle w:val="TableParagraph"/>
              <w:ind w:left="263" w:right="258" w:firstLine="36"/>
              <w:jc w:val="center"/>
            </w:pPr>
            <w:r w:rsidRPr="00C9132B">
              <w:t>automatisch im Folgejahr nach vollendetem 20.</w:t>
            </w:r>
            <w:r>
              <w:t xml:space="preserve"> </w:t>
            </w:r>
            <w:r w:rsidRPr="00C9132B">
              <w:t>Beitrittsjahr</w:t>
            </w:r>
          </w:p>
        </w:tc>
        <w:tc>
          <w:tcPr>
            <w:tcW w:w="2268" w:type="dxa"/>
          </w:tcPr>
          <w:p w14:paraId="78CB07CD" w14:textId="77777777" w:rsidR="0077632D" w:rsidRPr="00C9132B" w:rsidRDefault="0077632D" w:rsidP="0077632D">
            <w:pPr>
              <w:pStyle w:val="TableParagraph"/>
              <w:ind w:left="309" w:right="303" w:firstLine="36"/>
              <w:jc w:val="center"/>
            </w:pPr>
            <w:r w:rsidRPr="00C9132B">
              <w:t>automatisch im Folgejahr nach vollendetem 20.</w:t>
            </w:r>
            <w:r>
              <w:t xml:space="preserve"> </w:t>
            </w:r>
            <w:r w:rsidRPr="00C9132B">
              <w:t>Beitrittsjahr</w:t>
            </w:r>
          </w:p>
        </w:tc>
        <w:tc>
          <w:tcPr>
            <w:tcW w:w="2268" w:type="dxa"/>
          </w:tcPr>
          <w:p w14:paraId="1FF73BF6" w14:textId="77777777" w:rsidR="0077632D" w:rsidRPr="00C9132B" w:rsidRDefault="0077632D" w:rsidP="0077632D">
            <w:pPr>
              <w:pStyle w:val="TableParagraph"/>
              <w:spacing w:line="251" w:lineRule="exact"/>
              <w:ind w:left="0" w:right="1"/>
              <w:jc w:val="center"/>
            </w:pPr>
            <w:r w:rsidRPr="00C9132B">
              <w:t>-</w:t>
            </w:r>
          </w:p>
        </w:tc>
      </w:tr>
      <w:tr w:rsidR="0077632D" w:rsidRPr="00C9132B" w14:paraId="1FC34E20" w14:textId="77777777" w:rsidTr="0077632D">
        <w:trPr>
          <w:trHeight w:hRule="exact" w:val="262"/>
        </w:trPr>
        <w:tc>
          <w:tcPr>
            <w:tcW w:w="3389" w:type="dxa"/>
          </w:tcPr>
          <w:p w14:paraId="7CADCDF7" w14:textId="77777777" w:rsidR="0077632D" w:rsidRPr="00C9132B" w:rsidRDefault="0077632D" w:rsidP="0077632D">
            <w:pPr>
              <w:pStyle w:val="TableParagraph"/>
              <w:spacing w:line="251" w:lineRule="exact"/>
            </w:pPr>
            <w:r w:rsidRPr="00C9132B">
              <w:t>Ausfüllen Datenblatt</w:t>
            </w:r>
          </w:p>
        </w:tc>
        <w:tc>
          <w:tcPr>
            <w:tcW w:w="2446" w:type="dxa"/>
          </w:tcPr>
          <w:p w14:paraId="32C37118" w14:textId="77777777" w:rsidR="0077632D" w:rsidRPr="00C9132B" w:rsidRDefault="0077632D" w:rsidP="0077632D">
            <w:pPr>
              <w:pStyle w:val="TableParagraph"/>
              <w:spacing w:line="251" w:lineRule="exact"/>
              <w:ind w:left="140" w:right="135"/>
              <w:jc w:val="center"/>
            </w:pPr>
            <w:r w:rsidRPr="00C9132B">
              <w:t>obligatorisch</w:t>
            </w:r>
          </w:p>
        </w:tc>
        <w:tc>
          <w:tcPr>
            <w:tcW w:w="2268" w:type="dxa"/>
          </w:tcPr>
          <w:p w14:paraId="0ED68302" w14:textId="77777777" w:rsidR="0077632D" w:rsidRPr="00C9132B" w:rsidRDefault="005042C0" w:rsidP="0077632D">
            <w:pPr>
              <w:pStyle w:val="TableParagraph"/>
              <w:spacing w:line="251" w:lineRule="exact"/>
              <w:ind w:left="88" w:right="82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566C9CAC" w14:textId="77777777" w:rsidR="0077632D" w:rsidRPr="00C9132B" w:rsidRDefault="0077632D" w:rsidP="0077632D">
            <w:pPr>
              <w:pStyle w:val="TableParagraph"/>
              <w:spacing w:line="251" w:lineRule="exact"/>
              <w:ind w:left="139" w:right="138"/>
              <w:jc w:val="center"/>
            </w:pPr>
            <w:r w:rsidRPr="00C9132B">
              <w:t>obligatorisch</w:t>
            </w:r>
          </w:p>
        </w:tc>
      </w:tr>
      <w:tr w:rsidR="0077632D" w:rsidRPr="00C9132B" w14:paraId="6E36D799" w14:textId="77777777" w:rsidTr="0077632D">
        <w:trPr>
          <w:trHeight w:hRule="exact" w:val="516"/>
        </w:trPr>
        <w:tc>
          <w:tcPr>
            <w:tcW w:w="3389" w:type="dxa"/>
          </w:tcPr>
          <w:p w14:paraId="2298DAB9" w14:textId="77777777" w:rsidR="0077632D" w:rsidRPr="00C9132B" w:rsidRDefault="0077632D" w:rsidP="0077632D">
            <w:pPr>
              <w:pStyle w:val="TableParagraph"/>
            </w:pPr>
            <w:r w:rsidRPr="00C9132B">
              <w:t>SKG-Marke</w:t>
            </w:r>
          </w:p>
        </w:tc>
        <w:tc>
          <w:tcPr>
            <w:tcW w:w="2446" w:type="dxa"/>
          </w:tcPr>
          <w:p w14:paraId="5D0BAE6B" w14:textId="77777777" w:rsidR="0077632D" w:rsidRPr="00C9132B" w:rsidRDefault="0077632D" w:rsidP="002903AD">
            <w:pPr>
              <w:pStyle w:val="TableParagraph"/>
              <w:ind w:left="883" w:right="81" w:hanging="778"/>
              <w:jc w:val="center"/>
            </w:pPr>
            <w:r w:rsidRPr="00C9132B">
              <w:t>wird abgegeben ab GV</w:t>
            </w:r>
          </w:p>
        </w:tc>
        <w:tc>
          <w:tcPr>
            <w:tcW w:w="2268" w:type="dxa"/>
          </w:tcPr>
          <w:p w14:paraId="242F1617" w14:textId="77777777" w:rsidR="0077632D" w:rsidRPr="00C9132B" w:rsidRDefault="005042C0" w:rsidP="0077632D">
            <w:pPr>
              <w:pStyle w:val="TableParagraph"/>
              <w:ind w:left="89" w:right="82"/>
              <w:jc w:val="center"/>
            </w:pPr>
            <w:r>
              <w:t>w</w:t>
            </w:r>
            <w:r w:rsidR="002903AD">
              <w:t>ird abgegeben ab GV</w:t>
            </w:r>
          </w:p>
        </w:tc>
        <w:tc>
          <w:tcPr>
            <w:tcW w:w="2268" w:type="dxa"/>
          </w:tcPr>
          <w:p w14:paraId="3D6F3451" w14:textId="77777777" w:rsidR="0077632D" w:rsidRPr="00C9132B" w:rsidRDefault="0077632D" w:rsidP="0077632D">
            <w:pPr>
              <w:pStyle w:val="TableParagraph"/>
              <w:ind w:left="137" w:right="138"/>
              <w:jc w:val="center"/>
            </w:pPr>
            <w:r w:rsidRPr="00C9132B">
              <w:t>nicht möglich</w:t>
            </w:r>
          </w:p>
        </w:tc>
      </w:tr>
      <w:tr w:rsidR="0077632D" w:rsidRPr="00C9132B" w14:paraId="1B950A3B" w14:textId="77777777" w:rsidTr="0077632D">
        <w:trPr>
          <w:trHeight w:hRule="exact" w:val="516"/>
        </w:trPr>
        <w:tc>
          <w:tcPr>
            <w:tcW w:w="3389" w:type="dxa"/>
          </w:tcPr>
          <w:p w14:paraId="48F9F00F" w14:textId="77777777" w:rsidR="0077632D" w:rsidRPr="00C9132B" w:rsidRDefault="0077632D" w:rsidP="0077632D">
            <w:pPr>
              <w:pStyle w:val="TableParagraph"/>
            </w:pPr>
            <w:r w:rsidRPr="00C9132B">
              <w:t>Versicherung über den Verein</w:t>
            </w:r>
          </w:p>
        </w:tc>
        <w:tc>
          <w:tcPr>
            <w:tcW w:w="2446" w:type="dxa"/>
          </w:tcPr>
          <w:p w14:paraId="377B4372" w14:textId="77777777" w:rsidR="0077632D" w:rsidRPr="00C9132B" w:rsidRDefault="0077632D" w:rsidP="0077632D">
            <w:pPr>
              <w:pStyle w:val="TableParagraph"/>
              <w:ind w:left="451" w:right="139" w:hanging="293"/>
              <w:jc w:val="center"/>
            </w:pPr>
            <w:r w:rsidRPr="00C9132B">
              <w:t>nein (ist Sache des Teilnehmers)</w:t>
            </w:r>
          </w:p>
        </w:tc>
        <w:tc>
          <w:tcPr>
            <w:tcW w:w="2268" w:type="dxa"/>
          </w:tcPr>
          <w:p w14:paraId="0ED737A5" w14:textId="77777777" w:rsidR="0077632D" w:rsidRPr="00C9132B" w:rsidRDefault="0077632D" w:rsidP="0077632D">
            <w:pPr>
              <w:pStyle w:val="TableParagraph"/>
              <w:ind w:left="451" w:right="139" w:hanging="293"/>
              <w:jc w:val="center"/>
            </w:pPr>
            <w:r w:rsidRPr="00C9132B">
              <w:t>nein (ist Sache des Teilnehmers)</w:t>
            </w:r>
          </w:p>
        </w:tc>
        <w:tc>
          <w:tcPr>
            <w:tcW w:w="2268" w:type="dxa"/>
          </w:tcPr>
          <w:p w14:paraId="717E7680" w14:textId="77777777" w:rsidR="0077632D" w:rsidRPr="00C9132B" w:rsidRDefault="0077632D" w:rsidP="0077632D">
            <w:pPr>
              <w:pStyle w:val="TableParagraph"/>
              <w:ind w:left="451" w:right="139" w:hanging="293"/>
              <w:jc w:val="center"/>
            </w:pPr>
            <w:r w:rsidRPr="00C9132B">
              <w:t>nein (ist Sache des Teilnehmers)</w:t>
            </w:r>
          </w:p>
        </w:tc>
      </w:tr>
      <w:tr w:rsidR="0077632D" w:rsidRPr="00C9132B" w14:paraId="6A17F678" w14:textId="77777777" w:rsidTr="0077632D">
        <w:trPr>
          <w:trHeight w:hRule="exact" w:val="264"/>
        </w:trPr>
        <w:tc>
          <w:tcPr>
            <w:tcW w:w="3389" w:type="dxa"/>
          </w:tcPr>
          <w:p w14:paraId="3FB64B7B" w14:textId="77777777" w:rsidR="0077632D" w:rsidRPr="00C9132B" w:rsidRDefault="0077632D" w:rsidP="0077632D">
            <w:pPr>
              <w:pStyle w:val="TableParagraph"/>
            </w:pPr>
            <w:r w:rsidRPr="00C9132B">
              <w:t>Rechtsschutzversicherung SKG</w:t>
            </w:r>
          </w:p>
        </w:tc>
        <w:tc>
          <w:tcPr>
            <w:tcW w:w="2446" w:type="dxa"/>
          </w:tcPr>
          <w:p w14:paraId="4F7A838D" w14:textId="77777777" w:rsidR="0077632D" w:rsidRPr="00C9132B" w:rsidRDefault="00787F80" w:rsidP="0077632D">
            <w:pPr>
              <w:pStyle w:val="TableParagraph"/>
              <w:ind w:left="140" w:right="135"/>
              <w:jc w:val="center"/>
            </w:pPr>
            <w:r w:rsidRPr="00C9132B">
              <w:t>J</w:t>
            </w:r>
            <w:r w:rsidR="0077632D" w:rsidRPr="00C9132B">
              <w:t>a</w:t>
            </w:r>
            <w:r>
              <w:t xml:space="preserve"> mit Marke</w:t>
            </w:r>
          </w:p>
        </w:tc>
        <w:tc>
          <w:tcPr>
            <w:tcW w:w="2268" w:type="dxa"/>
          </w:tcPr>
          <w:p w14:paraId="2A159835" w14:textId="77777777" w:rsidR="0077632D" w:rsidRPr="00C9132B" w:rsidRDefault="00787F80" w:rsidP="0077632D">
            <w:pPr>
              <w:pStyle w:val="TableParagraph"/>
              <w:ind w:left="87" w:right="82"/>
              <w:jc w:val="center"/>
            </w:pPr>
            <w:r w:rsidRPr="00C9132B">
              <w:t>J</w:t>
            </w:r>
            <w:r w:rsidR="0077632D" w:rsidRPr="00C9132B">
              <w:t>a</w:t>
            </w:r>
            <w:r>
              <w:t xml:space="preserve"> mit Marke</w:t>
            </w:r>
          </w:p>
        </w:tc>
        <w:tc>
          <w:tcPr>
            <w:tcW w:w="2268" w:type="dxa"/>
          </w:tcPr>
          <w:p w14:paraId="197CF6E2" w14:textId="77777777" w:rsidR="0077632D" w:rsidRPr="00C9132B" w:rsidRDefault="0077632D" w:rsidP="0077632D">
            <w:pPr>
              <w:pStyle w:val="TableParagraph"/>
              <w:ind w:left="137" w:right="138"/>
              <w:jc w:val="center"/>
            </w:pPr>
            <w:r w:rsidRPr="00C9132B">
              <w:t>nein</w:t>
            </w:r>
          </w:p>
        </w:tc>
      </w:tr>
      <w:tr w:rsidR="0077632D" w:rsidRPr="00C9132B" w14:paraId="18CD7C6A" w14:textId="77777777" w:rsidTr="0077632D">
        <w:trPr>
          <w:trHeight w:hRule="exact" w:val="516"/>
        </w:trPr>
        <w:tc>
          <w:tcPr>
            <w:tcW w:w="3389" w:type="dxa"/>
          </w:tcPr>
          <w:p w14:paraId="3457468A" w14:textId="77777777" w:rsidR="0077632D" w:rsidRPr="00C9132B" w:rsidRDefault="0077632D" w:rsidP="0077632D">
            <w:pPr>
              <w:pStyle w:val="TableParagraph"/>
              <w:spacing w:line="251" w:lineRule="exact"/>
            </w:pPr>
            <w:r w:rsidRPr="00C9132B">
              <w:t>Teilnahme an internen Anlässen</w:t>
            </w:r>
          </w:p>
        </w:tc>
        <w:tc>
          <w:tcPr>
            <w:tcW w:w="2446" w:type="dxa"/>
          </w:tcPr>
          <w:p w14:paraId="1339FA05" w14:textId="77777777" w:rsidR="0077632D" w:rsidRPr="00C9132B" w:rsidRDefault="0077632D" w:rsidP="0077632D">
            <w:pPr>
              <w:pStyle w:val="TableParagraph"/>
              <w:spacing w:line="251" w:lineRule="exact"/>
              <w:ind w:left="139" w:right="135"/>
              <w:jc w:val="center"/>
            </w:pPr>
            <w:r w:rsidRPr="00C9132B">
              <w:t>erwünscht</w:t>
            </w:r>
          </w:p>
        </w:tc>
        <w:tc>
          <w:tcPr>
            <w:tcW w:w="2268" w:type="dxa"/>
          </w:tcPr>
          <w:p w14:paraId="32395C25" w14:textId="77777777" w:rsidR="0077632D" w:rsidRPr="00C9132B" w:rsidRDefault="00787F80" w:rsidP="0077632D">
            <w:pPr>
              <w:pStyle w:val="TableParagraph"/>
              <w:spacing w:line="251" w:lineRule="exact"/>
              <w:ind w:left="87" w:right="82"/>
              <w:jc w:val="center"/>
            </w:pPr>
            <w:r>
              <w:t>erwünscht</w:t>
            </w:r>
          </w:p>
        </w:tc>
        <w:tc>
          <w:tcPr>
            <w:tcW w:w="2268" w:type="dxa"/>
          </w:tcPr>
          <w:p w14:paraId="5D90D879" w14:textId="77777777" w:rsidR="0077632D" w:rsidRPr="00C9132B" w:rsidRDefault="0077632D" w:rsidP="0077632D">
            <w:pPr>
              <w:pStyle w:val="TableParagraph"/>
              <w:spacing w:line="242" w:lineRule="auto"/>
              <w:ind w:left="715" w:right="107" w:hanging="586"/>
              <w:jc w:val="center"/>
            </w:pPr>
            <w:r w:rsidRPr="00C9132B">
              <w:t>Teilnahme teilweise möglich</w:t>
            </w:r>
          </w:p>
        </w:tc>
      </w:tr>
      <w:tr w:rsidR="0077632D" w:rsidRPr="00C9132B" w14:paraId="3B32071B" w14:textId="77777777" w:rsidTr="0077632D">
        <w:trPr>
          <w:trHeight w:hRule="exact" w:val="1274"/>
        </w:trPr>
        <w:tc>
          <w:tcPr>
            <w:tcW w:w="3389" w:type="dxa"/>
          </w:tcPr>
          <w:p w14:paraId="1E2ABBE9" w14:textId="00FA6EA9" w:rsidR="0077632D" w:rsidRPr="00C9132B" w:rsidRDefault="0077632D" w:rsidP="0077632D">
            <w:pPr>
              <w:pStyle w:val="TableParagraph"/>
              <w:spacing w:line="251" w:lineRule="exact"/>
            </w:pPr>
            <w:r w:rsidRPr="00C9132B">
              <w:t>Helferdienste für den KVRJ</w:t>
            </w:r>
            <w:r w:rsidR="00711E34">
              <w:br/>
            </w:r>
          </w:p>
        </w:tc>
        <w:tc>
          <w:tcPr>
            <w:tcW w:w="2446" w:type="dxa"/>
          </w:tcPr>
          <w:p w14:paraId="6877A578" w14:textId="77777777" w:rsidR="0077632D" w:rsidRPr="00C9132B" w:rsidRDefault="0077632D" w:rsidP="0077632D">
            <w:pPr>
              <w:pStyle w:val="TableParagraph"/>
              <w:ind w:left="403" w:right="400" w:firstLine="3"/>
              <w:jc w:val="center"/>
            </w:pPr>
            <w:r w:rsidRPr="00C9132B">
              <w:t xml:space="preserve">obligatorisch </w:t>
            </w:r>
          </w:p>
        </w:tc>
        <w:tc>
          <w:tcPr>
            <w:tcW w:w="2268" w:type="dxa"/>
          </w:tcPr>
          <w:p w14:paraId="5113E5E7" w14:textId="77777777" w:rsidR="0077632D" w:rsidRPr="00C9132B" w:rsidRDefault="00787F80" w:rsidP="0077632D">
            <w:pPr>
              <w:pStyle w:val="TableParagraph"/>
              <w:spacing w:line="251" w:lineRule="exact"/>
              <w:ind w:left="84" w:right="82"/>
              <w:jc w:val="center"/>
            </w:pPr>
            <w:r w:rsidRPr="00C9132B">
              <w:t xml:space="preserve"> </w:t>
            </w:r>
            <w:r>
              <w:t xml:space="preserve"> erwünscht</w:t>
            </w:r>
            <w:r w:rsidRPr="00C9132B">
              <w:t xml:space="preserve"> </w:t>
            </w:r>
            <w:r>
              <w:t xml:space="preserve">    </w:t>
            </w:r>
          </w:p>
        </w:tc>
        <w:tc>
          <w:tcPr>
            <w:tcW w:w="2268" w:type="dxa"/>
          </w:tcPr>
          <w:p w14:paraId="0367ABAF" w14:textId="77777777" w:rsidR="0077632D" w:rsidRPr="00C9132B" w:rsidRDefault="0077632D" w:rsidP="0077632D">
            <w:pPr>
              <w:pStyle w:val="TableParagraph"/>
              <w:spacing w:line="251" w:lineRule="exact"/>
              <w:ind w:left="139" w:right="138"/>
              <w:jc w:val="center"/>
            </w:pPr>
            <w:r w:rsidRPr="00C9132B">
              <w:t>keine Verpflichtung</w:t>
            </w:r>
          </w:p>
        </w:tc>
      </w:tr>
      <w:tr w:rsidR="0077632D" w:rsidRPr="00C9132B" w14:paraId="3F036937" w14:textId="77777777" w:rsidTr="0077632D">
        <w:trPr>
          <w:trHeight w:hRule="exact" w:val="516"/>
        </w:trPr>
        <w:tc>
          <w:tcPr>
            <w:tcW w:w="3389" w:type="dxa"/>
          </w:tcPr>
          <w:p w14:paraId="094768EF" w14:textId="77777777" w:rsidR="0077632D" w:rsidRPr="00C9132B" w:rsidRDefault="0077632D" w:rsidP="0077632D">
            <w:pPr>
              <w:pStyle w:val="TableParagraph"/>
              <w:spacing w:line="251" w:lineRule="exact"/>
            </w:pPr>
            <w:r w:rsidRPr="00C9132B">
              <w:t>Interne Anlässe</w:t>
            </w:r>
          </w:p>
        </w:tc>
        <w:tc>
          <w:tcPr>
            <w:tcW w:w="2446" w:type="dxa"/>
          </w:tcPr>
          <w:p w14:paraId="13914F4D" w14:textId="77777777" w:rsidR="0077632D" w:rsidRPr="00C9132B" w:rsidRDefault="00787F80" w:rsidP="00787F80">
            <w:pPr>
              <w:pStyle w:val="TableParagraph"/>
              <w:spacing w:line="242" w:lineRule="auto"/>
              <w:ind w:left="784" w:right="102" w:hanging="663"/>
              <w:jc w:val="center"/>
            </w:pPr>
            <w:r>
              <w:t>Vergünstigung</w:t>
            </w:r>
          </w:p>
        </w:tc>
        <w:tc>
          <w:tcPr>
            <w:tcW w:w="2268" w:type="dxa"/>
          </w:tcPr>
          <w:p w14:paraId="489BF279" w14:textId="77777777" w:rsidR="0077632D" w:rsidRPr="00C9132B" w:rsidRDefault="0077632D" w:rsidP="0077632D">
            <w:pPr>
              <w:pStyle w:val="TableParagraph"/>
              <w:spacing w:line="242" w:lineRule="auto"/>
              <w:ind w:left="376" w:right="354" w:firstLine="446"/>
              <w:jc w:val="center"/>
            </w:pPr>
            <w:r w:rsidRPr="00C9132B">
              <w:t>keine Vergünstigung</w:t>
            </w:r>
          </w:p>
        </w:tc>
        <w:tc>
          <w:tcPr>
            <w:tcW w:w="2268" w:type="dxa"/>
          </w:tcPr>
          <w:p w14:paraId="21B1D9F6" w14:textId="77777777" w:rsidR="0077632D" w:rsidRPr="00C9132B" w:rsidRDefault="0077632D" w:rsidP="0077632D">
            <w:pPr>
              <w:pStyle w:val="TableParagraph"/>
              <w:spacing w:line="242" w:lineRule="auto"/>
              <w:ind w:left="384" w:right="365" w:firstLine="446"/>
              <w:jc w:val="center"/>
            </w:pPr>
            <w:r w:rsidRPr="00C9132B">
              <w:t>keine Vergünstigung</w:t>
            </w:r>
          </w:p>
        </w:tc>
      </w:tr>
      <w:tr w:rsidR="0077632D" w:rsidRPr="00C9132B" w14:paraId="7ECD6CF9" w14:textId="77777777" w:rsidTr="0077632D">
        <w:trPr>
          <w:trHeight w:hRule="exact" w:val="516"/>
        </w:trPr>
        <w:tc>
          <w:tcPr>
            <w:tcW w:w="3389" w:type="dxa"/>
          </w:tcPr>
          <w:p w14:paraId="00E83B53" w14:textId="77777777" w:rsidR="0077632D" w:rsidRPr="00C9132B" w:rsidRDefault="0077632D" w:rsidP="0077632D">
            <w:pPr>
              <w:pStyle w:val="TableParagraph"/>
              <w:spacing w:line="242" w:lineRule="auto"/>
              <w:ind w:right="883"/>
            </w:pPr>
            <w:r w:rsidRPr="00C9132B">
              <w:t>Extern ausgeschriebene Anlässe</w:t>
            </w:r>
          </w:p>
        </w:tc>
        <w:tc>
          <w:tcPr>
            <w:tcW w:w="2446" w:type="dxa"/>
          </w:tcPr>
          <w:p w14:paraId="6838988C" w14:textId="77777777" w:rsidR="0077632D" w:rsidRPr="00C9132B" w:rsidRDefault="0077632D" w:rsidP="0077632D">
            <w:pPr>
              <w:pStyle w:val="TableParagraph"/>
              <w:spacing w:line="242" w:lineRule="auto"/>
              <w:ind w:left="331" w:right="308" w:firstLine="288"/>
              <w:jc w:val="center"/>
            </w:pPr>
            <w:r w:rsidRPr="00C9132B">
              <w:t>Vergünstigung</w:t>
            </w:r>
          </w:p>
        </w:tc>
        <w:tc>
          <w:tcPr>
            <w:tcW w:w="2268" w:type="dxa"/>
          </w:tcPr>
          <w:p w14:paraId="5E4111F1" w14:textId="77777777" w:rsidR="0077632D" w:rsidRPr="00C9132B" w:rsidRDefault="0077632D" w:rsidP="0077632D">
            <w:pPr>
              <w:pStyle w:val="TableParagraph"/>
              <w:spacing w:line="242" w:lineRule="auto"/>
              <w:ind w:left="376" w:right="354" w:firstLine="446"/>
              <w:jc w:val="center"/>
            </w:pPr>
            <w:r w:rsidRPr="00C9132B">
              <w:t>keine Vergünstigung</w:t>
            </w:r>
          </w:p>
        </w:tc>
        <w:tc>
          <w:tcPr>
            <w:tcW w:w="2268" w:type="dxa"/>
          </w:tcPr>
          <w:p w14:paraId="015A431D" w14:textId="77777777" w:rsidR="0077632D" w:rsidRPr="00C9132B" w:rsidRDefault="0077632D" w:rsidP="0077632D">
            <w:pPr>
              <w:pStyle w:val="TableParagraph"/>
              <w:spacing w:line="242" w:lineRule="auto"/>
              <w:ind w:left="383" w:right="366" w:firstLine="446"/>
              <w:jc w:val="center"/>
            </w:pPr>
            <w:r w:rsidRPr="00C9132B">
              <w:t>keine Vergünstigung</w:t>
            </w:r>
          </w:p>
        </w:tc>
      </w:tr>
      <w:tr w:rsidR="0077632D" w:rsidRPr="00C9132B" w14:paraId="419624C5" w14:textId="77777777" w:rsidTr="0077632D">
        <w:trPr>
          <w:trHeight w:hRule="exact" w:val="516"/>
        </w:trPr>
        <w:tc>
          <w:tcPr>
            <w:tcW w:w="3389" w:type="dxa"/>
          </w:tcPr>
          <w:p w14:paraId="29DA8A90" w14:textId="77777777" w:rsidR="0077632D" w:rsidRPr="00C9132B" w:rsidRDefault="0077632D" w:rsidP="0077632D">
            <w:pPr>
              <w:pStyle w:val="TableParagraph"/>
              <w:spacing w:line="251" w:lineRule="exact"/>
            </w:pPr>
            <w:r w:rsidRPr="00C9132B">
              <w:t>Teilnahme an GV / GV-Essen</w:t>
            </w:r>
          </w:p>
        </w:tc>
        <w:tc>
          <w:tcPr>
            <w:tcW w:w="2446" w:type="dxa"/>
          </w:tcPr>
          <w:p w14:paraId="4002904D" w14:textId="1237BA04" w:rsidR="0077632D" w:rsidRPr="00C9132B" w:rsidRDefault="0077632D" w:rsidP="00804C17">
            <w:pPr>
              <w:pStyle w:val="TableParagraph"/>
              <w:spacing w:line="242" w:lineRule="auto"/>
              <w:ind w:left="686" w:right="456" w:hanging="209"/>
              <w:jc w:val="center"/>
            </w:pPr>
            <w:r w:rsidRPr="00C9132B">
              <w:t xml:space="preserve">erwünscht / </w:t>
            </w:r>
            <w:r w:rsidR="00804C17">
              <w:t>b</w:t>
            </w:r>
            <w:r w:rsidRPr="00C9132B">
              <w:t>ezahlt</w:t>
            </w:r>
          </w:p>
        </w:tc>
        <w:tc>
          <w:tcPr>
            <w:tcW w:w="2268" w:type="dxa"/>
          </w:tcPr>
          <w:p w14:paraId="3D66B995" w14:textId="77777777" w:rsidR="0077632D" w:rsidRPr="00C9132B" w:rsidRDefault="0077632D" w:rsidP="0077632D">
            <w:pPr>
              <w:pStyle w:val="TableParagraph"/>
              <w:spacing w:line="251" w:lineRule="exact"/>
              <w:ind w:left="85" w:right="82"/>
              <w:jc w:val="center"/>
            </w:pPr>
            <w:r w:rsidRPr="00C9132B">
              <w:t>erwünscht / bezahlt</w:t>
            </w:r>
          </w:p>
        </w:tc>
        <w:tc>
          <w:tcPr>
            <w:tcW w:w="2268" w:type="dxa"/>
          </w:tcPr>
          <w:p w14:paraId="28EA5A47" w14:textId="77777777" w:rsidR="0077632D" w:rsidRPr="00C9132B" w:rsidRDefault="0077632D" w:rsidP="0077632D">
            <w:pPr>
              <w:pStyle w:val="TableParagraph"/>
              <w:spacing w:line="242" w:lineRule="auto"/>
              <w:ind w:left="475" w:right="227" w:hanging="233"/>
              <w:jc w:val="center"/>
            </w:pPr>
            <w:r w:rsidRPr="00C9132B">
              <w:t>kein Stimmrecht / nicht bezahlt</w:t>
            </w:r>
          </w:p>
        </w:tc>
      </w:tr>
      <w:tr w:rsidR="0077632D" w:rsidRPr="00C9132B" w14:paraId="6094007E" w14:textId="77777777" w:rsidTr="0077632D">
        <w:trPr>
          <w:trHeight w:hRule="exact" w:val="516"/>
        </w:trPr>
        <w:tc>
          <w:tcPr>
            <w:tcW w:w="3389" w:type="dxa"/>
          </w:tcPr>
          <w:p w14:paraId="380D5E47" w14:textId="77777777" w:rsidR="0077632D" w:rsidRPr="00C9132B" w:rsidRDefault="0077632D" w:rsidP="0077632D">
            <w:pPr>
              <w:pStyle w:val="TableParagraph"/>
              <w:spacing w:line="242" w:lineRule="auto"/>
              <w:ind w:right="712"/>
            </w:pPr>
            <w:r w:rsidRPr="00C9132B">
              <w:t>Verpflegung in Hütte nach Training</w:t>
            </w:r>
          </w:p>
        </w:tc>
        <w:tc>
          <w:tcPr>
            <w:tcW w:w="2446" w:type="dxa"/>
          </w:tcPr>
          <w:p w14:paraId="73E692EC" w14:textId="77777777" w:rsidR="0077632D" w:rsidRPr="00C9132B" w:rsidRDefault="00787F80" w:rsidP="0077632D">
            <w:pPr>
              <w:pStyle w:val="TableParagraph"/>
              <w:spacing w:line="251" w:lineRule="exact"/>
              <w:ind w:left="138" w:right="135"/>
              <w:jc w:val="center"/>
            </w:pPr>
            <w:r>
              <w:t>möglich</w:t>
            </w:r>
          </w:p>
        </w:tc>
        <w:tc>
          <w:tcPr>
            <w:tcW w:w="2268" w:type="dxa"/>
          </w:tcPr>
          <w:p w14:paraId="6F9F4C5C" w14:textId="77777777" w:rsidR="0077632D" w:rsidRPr="00C9132B" w:rsidRDefault="0077632D" w:rsidP="0077632D">
            <w:pPr>
              <w:pStyle w:val="TableParagraph"/>
              <w:spacing w:line="251" w:lineRule="exact"/>
              <w:ind w:left="87" w:right="82"/>
              <w:jc w:val="center"/>
            </w:pPr>
            <w:r w:rsidRPr="00C9132B">
              <w:t>möglich</w:t>
            </w:r>
          </w:p>
        </w:tc>
        <w:tc>
          <w:tcPr>
            <w:tcW w:w="2268" w:type="dxa"/>
          </w:tcPr>
          <w:p w14:paraId="4D416387" w14:textId="77777777" w:rsidR="0077632D" w:rsidRPr="00C9132B" w:rsidRDefault="0077632D" w:rsidP="0077632D">
            <w:pPr>
              <w:pStyle w:val="TableParagraph"/>
              <w:spacing w:line="251" w:lineRule="exact"/>
              <w:ind w:left="138" w:right="138"/>
              <w:jc w:val="center"/>
            </w:pPr>
            <w:r w:rsidRPr="00C9132B">
              <w:t>möglich</w:t>
            </w:r>
          </w:p>
        </w:tc>
      </w:tr>
      <w:tr w:rsidR="0077632D" w:rsidRPr="00C9132B" w14:paraId="78093373" w14:textId="77777777" w:rsidTr="0077632D">
        <w:trPr>
          <w:trHeight w:hRule="exact" w:val="516"/>
        </w:trPr>
        <w:tc>
          <w:tcPr>
            <w:tcW w:w="3389" w:type="dxa"/>
          </w:tcPr>
          <w:p w14:paraId="28E3C26F" w14:textId="77777777" w:rsidR="0077632D" w:rsidRPr="00C9132B" w:rsidRDefault="0077632D" w:rsidP="0077632D">
            <w:pPr>
              <w:pStyle w:val="TableParagraph"/>
              <w:spacing w:line="251" w:lineRule="exact"/>
            </w:pPr>
            <w:r w:rsidRPr="00C9132B">
              <w:t>KVRJ-AWARD</w:t>
            </w:r>
          </w:p>
        </w:tc>
        <w:tc>
          <w:tcPr>
            <w:tcW w:w="2446" w:type="dxa"/>
          </w:tcPr>
          <w:p w14:paraId="44A6DBF0" w14:textId="77777777" w:rsidR="0077632D" w:rsidRPr="00C9132B" w:rsidRDefault="0077632D" w:rsidP="0077632D">
            <w:pPr>
              <w:pStyle w:val="TableParagraph"/>
              <w:spacing w:line="242" w:lineRule="auto"/>
              <w:ind w:left="539" w:right="504" w:hanging="12"/>
              <w:jc w:val="center"/>
            </w:pPr>
            <w:r w:rsidRPr="00C9132B">
              <w:t>Teilnahme erwünscht</w:t>
            </w:r>
          </w:p>
        </w:tc>
        <w:tc>
          <w:tcPr>
            <w:tcW w:w="2268" w:type="dxa"/>
          </w:tcPr>
          <w:p w14:paraId="50506831" w14:textId="77777777" w:rsidR="0077632D" w:rsidRPr="00C9132B" w:rsidRDefault="0077632D" w:rsidP="0077632D">
            <w:pPr>
              <w:pStyle w:val="TableParagraph"/>
              <w:spacing w:line="251" w:lineRule="exact"/>
              <w:ind w:left="84" w:right="82"/>
              <w:jc w:val="center"/>
            </w:pPr>
            <w:r w:rsidRPr="00C9132B">
              <w:t>nicht möglich</w:t>
            </w:r>
          </w:p>
        </w:tc>
        <w:tc>
          <w:tcPr>
            <w:tcW w:w="2268" w:type="dxa"/>
          </w:tcPr>
          <w:p w14:paraId="37BA101E" w14:textId="77777777" w:rsidR="0077632D" w:rsidRPr="00C9132B" w:rsidRDefault="0077632D" w:rsidP="0077632D">
            <w:pPr>
              <w:pStyle w:val="TableParagraph"/>
              <w:spacing w:line="251" w:lineRule="exact"/>
              <w:ind w:left="137" w:right="138"/>
              <w:jc w:val="center"/>
            </w:pPr>
            <w:r w:rsidRPr="00C9132B">
              <w:t>nicht möglich</w:t>
            </w:r>
          </w:p>
        </w:tc>
      </w:tr>
    </w:tbl>
    <w:p w14:paraId="1407B9D7" w14:textId="77777777" w:rsidR="0066797C" w:rsidRPr="00C9132B" w:rsidRDefault="0066797C">
      <w:pPr>
        <w:pStyle w:val="Textkrper"/>
        <w:spacing w:before="7"/>
        <w:rPr>
          <w:sz w:val="23"/>
        </w:rPr>
      </w:pPr>
    </w:p>
    <w:p w14:paraId="077138B6" w14:textId="77777777" w:rsidR="0066797C" w:rsidRPr="00C9132B" w:rsidRDefault="00202C19">
      <w:pPr>
        <w:pStyle w:val="Textkrper"/>
        <w:ind w:left="232" w:right="721"/>
      </w:pPr>
      <w:r w:rsidRPr="00C9132B">
        <w:t xml:space="preserve">Gültig ab </w:t>
      </w:r>
      <w:r w:rsidR="003B3938">
        <w:t>2019</w:t>
      </w:r>
    </w:p>
    <w:sectPr w:rsidR="0066797C" w:rsidRPr="00C9132B">
      <w:type w:val="continuous"/>
      <w:pgSz w:w="11900" w:h="16840"/>
      <w:pgMar w:top="9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7C"/>
    <w:rsid w:val="001B164A"/>
    <w:rsid w:val="00202C19"/>
    <w:rsid w:val="002903AD"/>
    <w:rsid w:val="002E72AA"/>
    <w:rsid w:val="003B3938"/>
    <w:rsid w:val="005042C0"/>
    <w:rsid w:val="0066797C"/>
    <w:rsid w:val="00672F4D"/>
    <w:rsid w:val="00711E34"/>
    <w:rsid w:val="0077632D"/>
    <w:rsid w:val="00787F80"/>
    <w:rsid w:val="00804C17"/>
    <w:rsid w:val="00AE248A"/>
    <w:rsid w:val="00BA6836"/>
    <w:rsid w:val="00C9132B"/>
    <w:rsid w:val="00D11D18"/>
    <w:rsid w:val="00E07BFB"/>
    <w:rsid w:val="00F15DCA"/>
    <w:rsid w:val="00F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D55DD"/>
  <w15:docId w15:val="{EE4C2ED5-4E90-459A-A952-A4B2E6E1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Entscheidungshilfe Vereinsmitgliedschaft Rev04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Entscheidungshilfe Vereinsmitgliedschaft Rev04</dc:title>
  <dc:creator>regula.heusser</dc:creator>
  <cp:keywords>()</cp:keywords>
  <cp:lastModifiedBy>Melanie Rolli</cp:lastModifiedBy>
  <cp:revision>6</cp:revision>
  <dcterms:created xsi:type="dcterms:W3CDTF">2019-08-05T08:19:00Z</dcterms:created>
  <dcterms:modified xsi:type="dcterms:W3CDTF">2019-08-05T08:21:00Z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2014-03-02T00:00:00Z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2017-03-28T00:00:00Z</vt:filetime>
  </property>
</Properties>
</file>